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3EB" w:rsidRPr="0053111D" w:rsidRDefault="005413EB" w:rsidP="005413EB">
      <w:pPr>
        <w:jc w:val="both"/>
        <w:rPr>
          <w:rFonts w:ascii="Calibri" w:hAnsi="Calibri"/>
          <w:szCs w:val="24"/>
          <w:u w:val="none"/>
          <w:lang w:val="sr-Latn-RS"/>
        </w:rPr>
      </w:pPr>
      <w:r w:rsidRPr="0053111D">
        <w:rPr>
          <w:rFonts w:ascii="Calibri" w:hAnsi="Calibri"/>
          <w:szCs w:val="24"/>
          <w:u w:val="none"/>
        </w:rPr>
        <w:t>Број:</w:t>
      </w:r>
      <w:r w:rsidRPr="0053111D">
        <w:rPr>
          <w:rFonts w:ascii="Calibri" w:hAnsi="Calibri"/>
          <w:szCs w:val="24"/>
          <w:u w:val="none"/>
          <w:lang w:val="sr-Cyrl-RS"/>
        </w:rPr>
        <w:t xml:space="preserve"> </w:t>
      </w:r>
      <w:r w:rsidR="00224956" w:rsidRPr="0053111D">
        <w:rPr>
          <w:rFonts w:ascii="Calibri" w:hAnsi="Calibri"/>
          <w:szCs w:val="24"/>
          <w:u w:val="none"/>
          <w:lang w:val="sr-Cyrl-RS"/>
        </w:rPr>
        <w:t>176-6</w:t>
      </w:r>
      <w:r w:rsidRPr="0053111D">
        <w:rPr>
          <w:rFonts w:ascii="Calibri" w:hAnsi="Calibri"/>
          <w:szCs w:val="24"/>
          <w:u w:val="none"/>
          <w:lang w:val="sr-Latn-RS"/>
        </w:rPr>
        <w:t>/2</w:t>
      </w:r>
      <w:r w:rsidR="00224956" w:rsidRPr="0053111D">
        <w:rPr>
          <w:rFonts w:ascii="Calibri" w:hAnsi="Calibri"/>
          <w:szCs w:val="24"/>
          <w:u w:val="none"/>
          <w:lang w:val="sr-Cyrl-BA"/>
        </w:rPr>
        <w:t>4</w:t>
      </w:r>
    </w:p>
    <w:p w:rsidR="005413EB" w:rsidRPr="0053111D" w:rsidRDefault="005413EB" w:rsidP="005413EB">
      <w:pPr>
        <w:jc w:val="both"/>
        <w:rPr>
          <w:rFonts w:ascii="Calibri" w:hAnsi="Calibri"/>
          <w:szCs w:val="24"/>
          <w:u w:val="none"/>
        </w:rPr>
      </w:pPr>
      <w:r w:rsidRPr="0053111D">
        <w:rPr>
          <w:rFonts w:ascii="Calibri" w:hAnsi="Calibri"/>
          <w:szCs w:val="24"/>
          <w:u w:val="none"/>
        </w:rPr>
        <w:t xml:space="preserve">Датум: </w:t>
      </w:r>
      <w:r w:rsidRPr="0053111D">
        <w:rPr>
          <w:rFonts w:ascii="Calibri" w:hAnsi="Calibri"/>
          <w:szCs w:val="24"/>
          <w:u w:val="none"/>
          <w:lang w:val="sr-Cyrl-BA"/>
        </w:rPr>
        <w:t>13</w:t>
      </w:r>
      <w:r w:rsidRPr="0053111D">
        <w:rPr>
          <w:rFonts w:asciiTheme="minorHAnsi" w:hAnsiTheme="minorHAnsi"/>
          <w:szCs w:val="24"/>
          <w:u w:val="none"/>
        </w:rPr>
        <w:t>.0</w:t>
      </w:r>
      <w:r w:rsidRPr="0053111D">
        <w:rPr>
          <w:rFonts w:asciiTheme="minorHAnsi" w:hAnsiTheme="minorHAnsi"/>
          <w:szCs w:val="24"/>
          <w:u w:val="none"/>
          <w:lang w:val="sr-Cyrl-BA"/>
        </w:rPr>
        <w:t>2</w:t>
      </w:r>
      <w:r w:rsidRPr="0053111D">
        <w:rPr>
          <w:rFonts w:asciiTheme="minorHAnsi" w:hAnsiTheme="minorHAnsi"/>
          <w:szCs w:val="24"/>
          <w:u w:val="none"/>
        </w:rPr>
        <w:t>.202</w:t>
      </w:r>
      <w:r w:rsidR="00224956" w:rsidRPr="0053111D">
        <w:rPr>
          <w:rFonts w:asciiTheme="minorHAnsi" w:hAnsiTheme="minorHAnsi"/>
          <w:szCs w:val="24"/>
          <w:u w:val="none"/>
          <w:lang w:val="sr-Cyrl-BA"/>
        </w:rPr>
        <w:t>4</w:t>
      </w:r>
      <w:r w:rsidRPr="0053111D">
        <w:rPr>
          <w:rFonts w:ascii="Calibri" w:hAnsi="Calibri"/>
          <w:szCs w:val="24"/>
          <w:u w:val="none"/>
        </w:rPr>
        <w:t>. године</w:t>
      </w:r>
    </w:p>
    <w:p w:rsidR="006B45D7" w:rsidRPr="0053111D" w:rsidRDefault="006B45D7" w:rsidP="006B45D7">
      <w:pPr>
        <w:jc w:val="both"/>
        <w:rPr>
          <w:rFonts w:asciiTheme="minorHAnsi" w:hAnsiTheme="minorHAnsi"/>
          <w:szCs w:val="24"/>
          <w:u w:val="none"/>
        </w:rPr>
      </w:pPr>
    </w:p>
    <w:p w:rsidR="00A93207" w:rsidRPr="0053111D" w:rsidRDefault="00A93207" w:rsidP="00163C5B">
      <w:pPr>
        <w:jc w:val="both"/>
        <w:rPr>
          <w:rFonts w:asciiTheme="minorHAnsi" w:hAnsiTheme="minorHAnsi"/>
          <w:szCs w:val="24"/>
          <w:u w:val="none"/>
        </w:rPr>
      </w:pPr>
      <w:r w:rsidRPr="0053111D">
        <w:rPr>
          <w:rFonts w:asciiTheme="minorHAnsi" w:hAnsiTheme="minorHAnsi"/>
          <w:szCs w:val="24"/>
          <w:u w:val="none"/>
        </w:rPr>
        <w:t>На основу члана 6</w:t>
      </w:r>
      <w:r w:rsidR="00AB3564" w:rsidRPr="0053111D">
        <w:rPr>
          <w:rFonts w:asciiTheme="minorHAnsi" w:hAnsiTheme="minorHAnsi"/>
          <w:szCs w:val="24"/>
          <w:u w:val="none"/>
          <w:lang w:val="sr-Cyrl-BA"/>
        </w:rPr>
        <w:t>9</w:t>
      </w:r>
      <w:r w:rsidRPr="0053111D">
        <w:rPr>
          <w:rFonts w:asciiTheme="minorHAnsi" w:hAnsiTheme="minorHAnsi"/>
          <w:szCs w:val="24"/>
          <w:u w:val="none"/>
        </w:rPr>
        <w:t xml:space="preserve">. став </w:t>
      </w:r>
      <w:r w:rsidR="00AB3564" w:rsidRPr="0053111D">
        <w:rPr>
          <w:rFonts w:asciiTheme="minorHAnsi" w:hAnsiTheme="minorHAnsi"/>
          <w:szCs w:val="24"/>
          <w:u w:val="none"/>
          <w:lang w:val="sr-Cyrl-BA"/>
        </w:rPr>
        <w:t>2</w:t>
      </w:r>
      <w:r w:rsidRPr="0053111D">
        <w:rPr>
          <w:rFonts w:asciiTheme="minorHAnsi" w:hAnsiTheme="minorHAnsi"/>
          <w:szCs w:val="24"/>
          <w:u w:val="none"/>
        </w:rPr>
        <w:t xml:space="preserve">. тачка </w:t>
      </w:r>
      <w:r w:rsidR="00AB3564" w:rsidRPr="0053111D">
        <w:rPr>
          <w:rFonts w:asciiTheme="minorHAnsi" w:hAnsiTheme="minorHAnsi"/>
          <w:szCs w:val="24"/>
          <w:u w:val="none"/>
          <w:lang w:val="sr-Cyrl-BA"/>
        </w:rPr>
        <w:t>а</w:t>
      </w:r>
      <w:r w:rsidR="00AB3564" w:rsidRPr="0053111D">
        <w:rPr>
          <w:rFonts w:asciiTheme="minorHAnsi" w:hAnsiTheme="minorHAnsi"/>
          <w:szCs w:val="24"/>
          <w:u w:val="none"/>
        </w:rPr>
        <w:t>), члана 70. ст. 1, 4</w:t>
      </w:r>
      <w:r w:rsidRPr="0053111D">
        <w:rPr>
          <w:rFonts w:asciiTheme="minorHAnsi" w:hAnsiTheme="minorHAnsi"/>
          <w:szCs w:val="24"/>
          <w:u w:val="none"/>
        </w:rPr>
        <w:t>. и 6. Закона о јавним набавкама („Сл. гласник БиХ“, број 39/14</w:t>
      </w:r>
      <w:r w:rsidR="00B9133A" w:rsidRPr="0053111D">
        <w:rPr>
          <w:rFonts w:asciiTheme="minorHAnsi" w:hAnsiTheme="minorHAnsi"/>
          <w:szCs w:val="24"/>
          <w:u w:val="none"/>
          <w:lang w:val="sr-Cyrl-BA"/>
        </w:rPr>
        <w:t xml:space="preserve"> и 59/22</w:t>
      </w:r>
      <w:r w:rsidRPr="0053111D">
        <w:rPr>
          <w:rFonts w:asciiTheme="minorHAnsi" w:hAnsiTheme="minorHAnsi"/>
          <w:szCs w:val="24"/>
          <w:u w:val="none"/>
        </w:rPr>
        <w:t xml:space="preserve">), на препоруку Комисије за јавну набавку број: 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176-5</w:t>
      </w:r>
      <w:r w:rsidR="00346AC6" w:rsidRPr="0053111D">
        <w:rPr>
          <w:rFonts w:asciiTheme="minorHAnsi" w:hAnsiTheme="minorHAnsi"/>
          <w:szCs w:val="24"/>
          <w:u w:val="none"/>
        </w:rPr>
        <w:t>/2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4</w:t>
      </w:r>
      <w:r w:rsidR="00346AC6" w:rsidRPr="0053111D">
        <w:rPr>
          <w:rFonts w:asciiTheme="minorHAnsi" w:hAnsiTheme="minorHAnsi"/>
          <w:szCs w:val="24"/>
          <w:u w:val="none"/>
          <w:lang w:val="sr-Cyrl-RS"/>
        </w:rPr>
        <w:t xml:space="preserve"> </w:t>
      </w:r>
      <w:r w:rsidR="00D5099C" w:rsidRPr="0053111D">
        <w:rPr>
          <w:rFonts w:asciiTheme="minorHAnsi" w:hAnsiTheme="minorHAnsi"/>
          <w:szCs w:val="24"/>
          <w:u w:val="none"/>
        </w:rPr>
        <w:t xml:space="preserve">од </w:t>
      </w:r>
      <w:r w:rsidR="00163C5B" w:rsidRPr="0053111D">
        <w:rPr>
          <w:rFonts w:asciiTheme="minorHAnsi" w:hAnsiTheme="minorHAnsi"/>
          <w:szCs w:val="24"/>
          <w:u w:val="none"/>
          <w:lang w:val="sr-Cyrl-BA"/>
        </w:rPr>
        <w:t>1</w:t>
      </w:r>
      <w:r w:rsidR="005413EB" w:rsidRPr="0053111D">
        <w:rPr>
          <w:rFonts w:asciiTheme="minorHAnsi" w:hAnsiTheme="minorHAnsi"/>
          <w:szCs w:val="24"/>
          <w:u w:val="none"/>
          <w:lang w:val="sr-Cyrl-BA"/>
        </w:rPr>
        <w:t>3</w:t>
      </w:r>
      <w:r w:rsidR="00653E6A" w:rsidRPr="0053111D">
        <w:rPr>
          <w:rFonts w:asciiTheme="minorHAnsi" w:hAnsiTheme="minorHAnsi"/>
          <w:szCs w:val="24"/>
          <w:u w:val="none"/>
        </w:rPr>
        <w:t>.0</w:t>
      </w:r>
      <w:r w:rsidR="0016635F" w:rsidRPr="0053111D">
        <w:rPr>
          <w:rFonts w:asciiTheme="minorHAnsi" w:hAnsiTheme="minorHAnsi"/>
          <w:szCs w:val="24"/>
          <w:u w:val="none"/>
          <w:lang w:val="sr-Cyrl-BA"/>
        </w:rPr>
        <w:t>2</w:t>
      </w:r>
      <w:r w:rsidR="00653E6A" w:rsidRPr="0053111D">
        <w:rPr>
          <w:rFonts w:asciiTheme="minorHAnsi" w:hAnsiTheme="minorHAnsi"/>
          <w:szCs w:val="24"/>
          <w:u w:val="none"/>
        </w:rPr>
        <w:t>.202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4</w:t>
      </w:r>
      <w:r w:rsidRPr="0053111D">
        <w:rPr>
          <w:rFonts w:asciiTheme="minorHAnsi" w:hAnsiTheme="minorHAnsi"/>
          <w:szCs w:val="24"/>
          <w:u w:val="none"/>
        </w:rPr>
        <w:t xml:space="preserve">. године, у поступку јавне </w:t>
      </w:r>
      <w:r w:rsidR="00D5099C" w:rsidRPr="0053111D">
        <w:rPr>
          <w:rFonts w:asciiTheme="minorHAnsi" w:hAnsiTheme="minorHAnsi"/>
          <w:szCs w:val="24"/>
          <w:u w:val="none"/>
          <w:lang w:val="sr-Cyrl-RS"/>
        </w:rPr>
        <w:t xml:space="preserve">набавке </w:t>
      </w:r>
      <w:r w:rsidR="00CE1F1C" w:rsidRPr="0053111D">
        <w:rPr>
          <w:rFonts w:asciiTheme="minorHAnsi" w:hAnsiTheme="minorHAnsi" w:cstheme="minorHAnsi"/>
          <w:szCs w:val="24"/>
          <w:u w:val="none"/>
          <w:lang w:val="sr-Cyrl-BA"/>
        </w:rPr>
        <w:t>електичне енергије</w:t>
      </w:r>
      <w:r w:rsidRPr="0053111D">
        <w:rPr>
          <w:rFonts w:asciiTheme="minorHAnsi" w:hAnsiTheme="minorHAnsi"/>
          <w:szCs w:val="24"/>
          <w:u w:val="none"/>
        </w:rPr>
        <w:t xml:space="preserve">, директор је донио </w:t>
      </w:r>
    </w:p>
    <w:p w:rsidR="00193033" w:rsidRPr="0053111D" w:rsidRDefault="00193033" w:rsidP="00163C5B">
      <w:pPr>
        <w:jc w:val="both"/>
        <w:rPr>
          <w:b/>
          <w:szCs w:val="24"/>
        </w:rPr>
      </w:pPr>
    </w:p>
    <w:p w:rsidR="00A93207" w:rsidRPr="0053111D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4"/>
        </w:rPr>
      </w:pPr>
      <w:r w:rsidRPr="0053111D">
        <w:rPr>
          <w:rFonts w:asciiTheme="minorHAnsi" w:hAnsiTheme="minorHAnsi"/>
          <w:b/>
          <w:szCs w:val="24"/>
        </w:rPr>
        <w:t>ОДЛУКУ</w:t>
      </w:r>
    </w:p>
    <w:p w:rsidR="00A93207" w:rsidRPr="0053111D" w:rsidRDefault="00A93207" w:rsidP="00A93207">
      <w:pPr>
        <w:pStyle w:val="BodyTextIndent"/>
        <w:ind w:firstLine="0"/>
        <w:jc w:val="center"/>
        <w:rPr>
          <w:rFonts w:asciiTheme="minorHAnsi" w:hAnsiTheme="minorHAnsi"/>
          <w:szCs w:val="24"/>
        </w:rPr>
      </w:pPr>
      <w:r w:rsidRPr="0053111D">
        <w:rPr>
          <w:rFonts w:asciiTheme="minorHAnsi" w:hAnsiTheme="minorHAnsi"/>
          <w:szCs w:val="24"/>
        </w:rPr>
        <w:t xml:space="preserve">о </w:t>
      </w:r>
      <w:r w:rsidR="00AB3564" w:rsidRPr="0053111D">
        <w:rPr>
          <w:rFonts w:asciiTheme="minorHAnsi" w:hAnsiTheme="minorHAnsi"/>
          <w:szCs w:val="24"/>
          <w:lang w:val="sr-Cyrl-BA"/>
        </w:rPr>
        <w:t>поништењу поступка</w:t>
      </w:r>
    </w:p>
    <w:p w:rsidR="00A93207" w:rsidRPr="0053111D" w:rsidRDefault="00A93207" w:rsidP="00A93207">
      <w:pPr>
        <w:pStyle w:val="BodyTextIndent"/>
        <w:ind w:firstLine="0"/>
        <w:rPr>
          <w:rFonts w:asciiTheme="minorHAnsi" w:hAnsiTheme="minorHAnsi"/>
          <w:szCs w:val="24"/>
        </w:rPr>
      </w:pPr>
    </w:p>
    <w:p w:rsidR="00A93207" w:rsidRPr="0053111D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4"/>
        </w:rPr>
      </w:pPr>
      <w:r w:rsidRPr="0053111D">
        <w:rPr>
          <w:rFonts w:asciiTheme="minorHAnsi" w:hAnsiTheme="minorHAnsi"/>
          <w:b/>
          <w:szCs w:val="24"/>
        </w:rPr>
        <w:t>Члан 1.</w:t>
      </w:r>
    </w:p>
    <w:p w:rsidR="00163C5B" w:rsidRPr="0053111D" w:rsidRDefault="00163C5B" w:rsidP="00A93207">
      <w:pPr>
        <w:pStyle w:val="BodyTextIndent"/>
        <w:ind w:firstLine="0"/>
        <w:jc w:val="center"/>
        <w:rPr>
          <w:rFonts w:asciiTheme="minorHAnsi" w:hAnsiTheme="minorHAnsi"/>
          <w:szCs w:val="24"/>
        </w:rPr>
      </w:pPr>
    </w:p>
    <w:p w:rsidR="00AB3564" w:rsidRPr="0053111D" w:rsidRDefault="00A93207" w:rsidP="00CE1F1C">
      <w:pPr>
        <w:jc w:val="both"/>
        <w:rPr>
          <w:rFonts w:asciiTheme="minorHAnsi" w:hAnsiTheme="minorHAnsi" w:cstheme="minorHAnsi"/>
          <w:szCs w:val="24"/>
          <w:u w:val="none"/>
          <w:lang w:val="sr-Cyrl-BA"/>
        </w:rPr>
      </w:pPr>
      <w:r w:rsidRPr="0053111D">
        <w:rPr>
          <w:rFonts w:asciiTheme="minorHAnsi" w:hAnsiTheme="minorHAnsi"/>
          <w:szCs w:val="24"/>
          <w:u w:val="none"/>
        </w:rPr>
        <w:t xml:space="preserve">Прихвата се препорука Комисије за јавну набавке, 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176-5</w:t>
      </w:r>
      <w:r w:rsidR="00B9133A" w:rsidRPr="0053111D">
        <w:rPr>
          <w:rFonts w:asciiTheme="minorHAnsi" w:hAnsiTheme="minorHAnsi"/>
          <w:szCs w:val="24"/>
          <w:u w:val="none"/>
        </w:rPr>
        <w:t>/2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4</w:t>
      </w:r>
      <w:r w:rsidR="00B9133A" w:rsidRPr="0053111D">
        <w:rPr>
          <w:rFonts w:asciiTheme="minorHAnsi" w:hAnsiTheme="minorHAnsi"/>
          <w:szCs w:val="24"/>
          <w:u w:val="none"/>
          <w:lang w:val="sr-Cyrl-RS"/>
        </w:rPr>
        <w:t xml:space="preserve"> </w:t>
      </w:r>
      <w:r w:rsidR="00B9133A" w:rsidRPr="0053111D">
        <w:rPr>
          <w:rFonts w:asciiTheme="minorHAnsi" w:hAnsiTheme="minorHAnsi"/>
          <w:szCs w:val="24"/>
          <w:u w:val="none"/>
        </w:rPr>
        <w:t xml:space="preserve">од </w:t>
      </w:r>
      <w:r w:rsidR="00163C5B" w:rsidRPr="0053111D">
        <w:rPr>
          <w:rFonts w:asciiTheme="minorHAnsi" w:hAnsiTheme="minorHAnsi"/>
          <w:szCs w:val="24"/>
          <w:u w:val="none"/>
          <w:lang w:val="sr-Cyrl-BA"/>
        </w:rPr>
        <w:t>1</w:t>
      </w:r>
      <w:r w:rsidR="005413EB" w:rsidRPr="0053111D">
        <w:rPr>
          <w:rFonts w:asciiTheme="minorHAnsi" w:hAnsiTheme="minorHAnsi"/>
          <w:szCs w:val="24"/>
          <w:u w:val="none"/>
          <w:lang w:val="sr-Cyrl-BA"/>
        </w:rPr>
        <w:t>3</w:t>
      </w:r>
      <w:r w:rsidR="007D5828" w:rsidRPr="0053111D">
        <w:rPr>
          <w:rFonts w:asciiTheme="minorHAnsi" w:hAnsiTheme="minorHAnsi"/>
          <w:szCs w:val="24"/>
          <w:u w:val="none"/>
        </w:rPr>
        <w:t>.0</w:t>
      </w:r>
      <w:r w:rsidR="007D5828" w:rsidRPr="0053111D">
        <w:rPr>
          <w:rFonts w:asciiTheme="minorHAnsi" w:hAnsiTheme="minorHAnsi"/>
          <w:szCs w:val="24"/>
          <w:u w:val="none"/>
          <w:lang w:val="sr-Cyrl-BA"/>
        </w:rPr>
        <w:t>2</w:t>
      </w:r>
      <w:r w:rsidR="007D5828" w:rsidRPr="0053111D">
        <w:rPr>
          <w:rFonts w:asciiTheme="minorHAnsi" w:hAnsiTheme="minorHAnsi"/>
          <w:szCs w:val="24"/>
          <w:u w:val="none"/>
        </w:rPr>
        <w:t>.202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>4</w:t>
      </w:r>
      <w:r w:rsidR="007D5828" w:rsidRPr="0053111D">
        <w:rPr>
          <w:rFonts w:asciiTheme="minorHAnsi" w:hAnsiTheme="minorHAnsi"/>
          <w:szCs w:val="24"/>
          <w:u w:val="none"/>
        </w:rPr>
        <w:t>.</w:t>
      </w:r>
      <w:r w:rsidR="00346AC6" w:rsidRPr="0053111D">
        <w:rPr>
          <w:rFonts w:asciiTheme="minorHAnsi" w:hAnsiTheme="minorHAnsi"/>
          <w:szCs w:val="24"/>
          <w:u w:val="none"/>
        </w:rPr>
        <w:t xml:space="preserve"> </w:t>
      </w:r>
      <w:r w:rsidR="00F305C9" w:rsidRPr="0053111D">
        <w:rPr>
          <w:rFonts w:asciiTheme="minorHAnsi" w:hAnsiTheme="minorHAnsi"/>
          <w:szCs w:val="24"/>
          <w:u w:val="none"/>
        </w:rPr>
        <w:t>године</w:t>
      </w:r>
      <w:r w:rsidRPr="0053111D">
        <w:rPr>
          <w:rFonts w:asciiTheme="minorHAnsi" w:hAnsiTheme="minorHAnsi"/>
          <w:szCs w:val="24"/>
          <w:u w:val="none"/>
        </w:rPr>
        <w:t xml:space="preserve"> и </w:t>
      </w:r>
      <w:r w:rsidR="00AB3564" w:rsidRPr="0053111D">
        <w:rPr>
          <w:rFonts w:asciiTheme="minorHAnsi" w:hAnsiTheme="minorHAnsi"/>
          <w:szCs w:val="24"/>
          <w:u w:val="none"/>
          <w:lang w:val="sr-Cyrl-BA"/>
        </w:rPr>
        <w:t>поништава се поступак јавне набавке за</w:t>
      </w:r>
      <w:r w:rsidR="00CE1F1C" w:rsidRPr="0053111D">
        <w:rPr>
          <w:rFonts w:asciiTheme="minorHAnsi" w:hAnsiTheme="minorHAnsi"/>
          <w:szCs w:val="24"/>
          <w:u w:val="none"/>
          <w:lang w:val="sr-Cyrl-BA"/>
        </w:rPr>
        <w:t xml:space="preserve"> набавку </w:t>
      </w:r>
      <w:r w:rsidR="00CE1F1C" w:rsidRPr="0053111D">
        <w:rPr>
          <w:rFonts w:asciiTheme="minorHAnsi" w:hAnsiTheme="minorHAnsi" w:cstheme="minorHAnsi"/>
          <w:szCs w:val="24"/>
          <w:u w:val="none"/>
          <w:lang w:val="sr-Cyrl-BA"/>
        </w:rPr>
        <w:t xml:space="preserve">електичне енергије, </w:t>
      </w:r>
      <w:r w:rsidR="00AB3564" w:rsidRPr="0053111D">
        <w:rPr>
          <w:rFonts w:asciiTheme="minorHAnsi" w:hAnsiTheme="minorHAnsi" w:cstheme="minorHAnsi"/>
          <w:szCs w:val="24"/>
          <w:u w:val="none"/>
          <w:lang w:val="sr-Cyrl-BA"/>
        </w:rPr>
        <w:t xml:space="preserve"> јер на адресу ЈЗУ Болнице Зворник није достављена ниједна понуда.</w:t>
      </w:r>
    </w:p>
    <w:p w:rsidR="00CE1F1C" w:rsidRPr="0053111D" w:rsidRDefault="00CE1F1C" w:rsidP="00CE1F1C">
      <w:pPr>
        <w:jc w:val="both"/>
        <w:rPr>
          <w:rFonts w:asciiTheme="minorHAnsi" w:hAnsiTheme="minorHAnsi" w:cstheme="minorHAnsi"/>
          <w:szCs w:val="24"/>
          <w:u w:val="none"/>
        </w:rPr>
      </w:pPr>
    </w:p>
    <w:p w:rsidR="00B9133A" w:rsidRPr="0053111D" w:rsidRDefault="00B9133A" w:rsidP="00B9133A">
      <w:pPr>
        <w:jc w:val="center"/>
        <w:rPr>
          <w:rFonts w:asciiTheme="minorHAnsi" w:hAnsiTheme="minorHAnsi"/>
          <w:b/>
          <w:szCs w:val="24"/>
          <w:u w:val="none"/>
        </w:rPr>
      </w:pPr>
      <w:r w:rsidRPr="0053111D">
        <w:rPr>
          <w:rFonts w:asciiTheme="minorHAnsi" w:hAnsiTheme="minorHAnsi"/>
          <w:b/>
          <w:szCs w:val="24"/>
          <w:u w:val="none"/>
        </w:rPr>
        <w:t>Члан 2.</w:t>
      </w:r>
    </w:p>
    <w:p w:rsidR="00B9133A" w:rsidRPr="0053111D" w:rsidRDefault="00B9133A" w:rsidP="00B9133A">
      <w:pPr>
        <w:pStyle w:val="BodyTextIndent"/>
        <w:ind w:firstLine="0"/>
        <w:rPr>
          <w:rFonts w:asciiTheme="minorHAnsi" w:hAnsiTheme="minorHAnsi"/>
          <w:szCs w:val="24"/>
        </w:rPr>
      </w:pPr>
      <w:r w:rsidRPr="0053111D">
        <w:rPr>
          <w:rFonts w:asciiTheme="minorHAnsi" w:hAnsiTheme="minorHAnsi"/>
          <w:szCs w:val="24"/>
        </w:rPr>
        <w:t>Ова одлука објавиће се на wеб-страници ЈЗУ Болнице Зворник, у складу са чланом 70. став 6. Закона о јавним набавкама.</w:t>
      </w:r>
    </w:p>
    <w:p w:rsidR="00523CF7" w:rsidRPr="0053111D" w:rsidRDefault="00523CF7" w:rsidP="00B9133A">
      <w:pPr>
        <w:pStyle w:val="BodyTextIndent"/>
        <w:ind w:firstLine="0"/>
        <w:rPr>
          <w:rFonts w:asciiTheme="minorHAnsi" w:hAnsiTheme="minorHAnsi"/>
          <w:szCs w:val="24"/>
        </w:rPr>
      </w:pPr>
    </w:p>
    <w:p w:rsidR="00A93207" w:rsidRPr="0053111D" w:rsidRDefault="00A93207" w:rsidP="00A93207">
      <w:pPr>
        <w:pStyle w:val="BodyTextIndent"/>
        <w:ind w:firstLine="0"/>
        <w:jc w:val="center"/>
        <w:rPr>
          <w:rFonts w:asciiTheme="minorHAnsi" w:hAnsiTheme="minorHAnsi"/>
          <w:b/>
          <w:szCs w:val="24"/>
        </w:rPr>
      </w:pPr>
      <w:r w:rsidRPr="0053111D">
        <w:rPr>
          <w:rFonts w:asciiTheme="minorHAnsi" w:hAnsiTheme="minorHAnsi"/>
          <w:b/>
          <w:szCs w:val="24"/>
        </w:rPr>
        <w:t>Образложење</w:t>
      </w:r>
    </w:p>
    <w:p w:rsidR="00CE1F1C" w:rsidRPr="0053111D" w:rsidRDefault="00CE1F1C" w:rsidP="00CE1F1C">
      <w:pPr>
        <w:pStyle w:val="BodyTextIndent"/>
        <w:ind w:firstLine="0"/>
        <w:rPr>
          <w:rFonts w:asciiTheme="minorHAnsi" w:hAnsiTheme="minorHAnsi"/>
          <w:szCs w:val="24"/>
        </w:rPr>
      </w:pPr>
      <w:r w:rsidRPr="0053111D">
        <w:rPr>
          <w:rFonts w:asciiTheme="minorHAnsi" w:hAnsiTheme="minorHAnsi"/>
          <w:szCs w:val="24"/>
        </w:rPr>
        <w:t xml:space="preserve">Поступак јавне набавке покренут је Одлуком о покретању поступка јавне набавке број: </w:t>
      </w:r>
      <w:r w:rsidRPr="0053111D">
        <w:rPr>
          <w:rFonts w:asciiTheme="minorHAnsi" w:hAnsiTheme="minorHAnsi"/>
          <w:szCs w:val="24"/>
          <w:lang w:val="sr-Cyrl-BA"/>
        </w:rPr>
        <w:t>176/24</w:t>
      </w:r>
      <w:r w:rsidRPr="0053111D">
        <w:rPr>
          <w:rFonts w:asciiTheme="minorHAnsi" w:hAnsiTheme="minorHAnsi"/>
          <w:szCs w:val="24"/>
          <w:lang w:val="sr-Cyrl-RS"/>
        </w:rPr>
        <w:t xml:space="preserve"> </w:t>
      </w:r>
      <w:r w:rsidRPr="0053111D">
        <w:rPr>
          <w:rFonts w:asciiTheme="minorHAnsi" w:hAnsiTheme="minorHAnsi"/>
          <w:szCs w:val="24"/>
        </w:rPr>
        <w:t xml:space="preserve">од </w:t>
      </w:r>
      <w:r w:rsidRPr="0053111D">
        <w:rPr>
          <w:rFonts w:asciiTheme="minorHAnsi" w:hAnsiTheme="minorHAnsi"/>
          <w:szCs w:val="24"/>
          <w:lang w:val="sr-Cyrl-BA"/>
        </w:rPr>
        <w:t>23</w:t>
      </w:r>
      <w:r w:rsidRPr="0053111D">
        <w:rPr>
          <w:rFonts w:asciiTheme="minorHAnsi" w:hAnsiTheme="minorHAnsi"/>
          <w:szCs w:val="24"/>
        </w:rPr>
        <w:t>.01.2024. године.</w:t>
      </w:r>
    </w:p>
    <w:p w:rsidR="00CE1F1C" w:rsidRPr="0053111D" w:rsidRDefault="00CE1F1C" w:rsidP="00CE1F1C">
      <w:pPr>
        <w:pStyle w:val="BodyTextIndent"/>
        <w:ind w:firstLine="0"/>
        <w:rPr>
          <w:rFonts w:asciiTheme="minorHAnsi" w:hAnsiTheme="minorHAnsi"/>
          <w:szCs w:val="24"/>
        </w:rPr>
      </w:pPr>
      <w:r w:rsidRPr="0053111D">
        <w:rPr>
          <w:rFonts w:asciiTheme="minorHAnsi" w:hAnsiTheme="minorHAnsi"/>
          <w:szCs w:val="24"/>
        </w:rPr>
        <w:t xml:space="preserve">Јавна набавка је спроведена </w:t>
      </w:r>
      <w:r w:rsidRPr="0053111D">
        <w:rPr>
          <w:rFonts w:asciiTheme="minorHAnsi" w:hAnsiTheme="minorHAnsi"/>
          <w:szCs w:val="24"/>
          <w:lang w:val="sr-Cyrl-BA"/>
        </w:rPr>
        <w:t>отвореним поступком</w:t>
      </w:r>
      <w:r w:rsidRPr="0053111D">
        <w:rPr>
          <w:rFonts w:asciiTheme="minorHAnsi" w:hAnsiTheme="minorHAnsi"/>
          <w:szCs w:val="24"/>
        </w:rPr>
        <w:t>.</w:t>
      </w:r>
    </w:p>
    <w:p w:rsidR="00CE1F1C" w:rsidRPr="0053111D" w:rsidRDefault="00CE1F1C" w:rsidP="00CE1F1C">
      <w:pPr>
        <w:jc w:val="both"/>
        <w:rPr>
          <w:rFonts w:ascii="Calibri" w:hAnsi="Calibri"/>
          <w:b/>
          <w:szCs w:val="24"/>
          <w:u w:val="none"/>
        </w:rPr>
      </w:pPr>
      <w:r w:rsidRPr="0053111D">
        <w:rPr>
          <w:rFonts w:asciiTheme="minorHAnsi" w:hAnsiTheme="minorHAnsi"/>
          <w:szCs w:val="24"/>
          <w:u w:val="none"/>
        </w:rPr>
        <w:t xml:space="preserve">Процијењена вриједност јавне набавке је </w:t>
      </w:r>
      <w:r w:rsidRPr="0053111D">
        <w:rPr>
          <w:rFonts w:asciiTheme="minorHAnsi" w:hAnsiTheme="minorHAnsi"/>
          <w:szCs w:val="24"/>
          <w:u w:val="none"/>
          <w:lang w:val="sr-Cyrl-BA"/>
        </w:rPr>
        <w:t>175</w:t>
      </w:r>
      <w:r w:rsidRPr="0053111D">
        <w:rPr>
          <w:rFonts w:ascii="Calibri" w:hAnsi="Calibri"/>
          <w:szCs w:val="24"/>
          <w:u w:val="none"/>
          <w:lang w:val="sr-Cyrl-RS"/>
        </w:rPr>
        <w:t>.000,00</w:t>
      </w:r>
      <w:r w:rsidRPr="0053111D">
        <w:rPr>
          <w:rFonts w:ascii="Calibri" w:hAnsi="Calibri"/>
          <w:szCs w:val="24"/>
          <w:u w:val="none"/>
        </w:rPr>
        <w:t>КМ</w:t>
      </w:r>
      <w:r w:rsidRPr="0053111D">
        <w:rPr>
          <w:rFonts w:ascii="Calibri" w:hAnsi="Calibri"/>
          <w:b/>
          <w:szCs w:val="24"/>
          <w:u w:val="none"/>
        </w:rPr>
        <w:t>.</w:t>
      </w:r>
    </w:p>
    <w:p w:rsidR="00CE1F1C" w:rsidRPr="0053111D" w:rsidRDefault="00CE1F1C" w:rsidP="00CE1F1C">
      <w:pPr>
        <w:pStyle w:val="BodyTextIndent"/>
        <w:ind w:firstLine="0"/>
        <w:rPr>
          <w:rFonts w:asciiTheme="minorHAnsi" w:hAnsiTheme="minorHAnsi"/>
          <w:szCs w:val="24"/>
          <w:lang w:val="sr-Cyrl-RS"/>
        </w:rPr>
      </w:pPr>
      <w:r w:rsidRPr="0053111D">
        <w:rPr>
          <w:rFonts w:asciiTheme="minorHAnsi" w:hAnsiTheme="minorHAnsi"/>
          <w:szCs w:val="24"/>
        </w:rPr>
        <w:t xml:space="preserve">Обавјештење о набавци објављено је на </w:t>
      </w:r>
      <w:r w:rsidRPr="0053111D">
        <w:rPr>
          <w:rFonts w:asciiTheme="minorHAnsi" w:hAnsiTheme="minorHAnsi"/>
          <w:szCs w:val="24"/>
          <w:lang w:val="sr-Cyrl-RS"/>
        </w:rPr>
        <w:t>порталу јавних набавки и у службеном гласнику БиХ  број: 06 од 26.01.2024. године.</w:t>
      </w:r>
    </w:p>
    <w:p w:rsidR="00CE1F1C" w:rsidRPr="0053111D" w:rsidRDefault="00CE1F1C" w:rsidP="00CE1F1C">
      <w:pPr>
        <w:pStyle w:val="BodyTextIndent"/>
        <w:ind w:firstLine="0"/>
        <w:rPr>
          <w:rFonts w:asciiTheme="minorHAnsi" w:hAnsiTheme="minorHAnsi"/>
          <w:szCs w:val="24"/>
          <w:lang w:val="sr-Cyrl-BA"/>
        </w:rPr>
      </w:pPr>
      <w:r w:rsidRPr="0053111D">
        <w:rPr>
          <w:rFonts w:asciiTheme="minorHAnsi" w:hAnsiTheme="minorHAnsi"/>
          <w:szCs w:val="24"/>
          <w:lang w:val="sr-Cyrl-BA"/>
        </w:rPr>
        <w:t>Рок за пријем понуда 13.02.2024. године до 12:00 часова.</w:t>
      </w:r>
    </w:p>
    <w:p w:rsidR="00CE1F1C" w:rsidRPr="0053111D" w:rsidRDefault="00CE1F1C" w:rsidP="00CE1F1C">
      <w:pPr>
        <w:pStyle w:val="BodyTextIndent"/>
        <w:ind w:firstLine="0"/>
        <w:rPr>
          <w:rFonts w:asciiTheme="minorHAnsi" w:hAnsiTheme="minorHAnsi"/>
          <w:b/>
          <w:szCs w:val="24"/>
          <w:lang w:val="sr-Cyrl-BA"/>
        </w:rPr>
      </w:pPr>
      <w:r w:rsidRPr="0053111D">
        <w:rPr>
          <w:rFonts w:asciiTheme="minorHAnsi" w:hAnsiTheme="minorHAnsi"/>
          <w:szCs w:val="24"/>
          <w:lang w:val="sr-Cyrl-BA"/>
        </w:rPr>
        <w:t>На адресу ЈЗУ Болнице Зворник није достављена ни</w:t>
      </w:r>
      <w:bookmarkStart w:id="0" w:name="_GoBack"/>
      <w:bookmarkEnd w:id="0"/>
      <w:r w:rsidRPr="0053111D">
        <w:rPr>
          <w:rFonts w:asciiTheme="minorHAnsi" w:hAnsiTheme="minorHAnsi"/>
          <w:szCs w:val="24"/>
          <w:lang w:val="sr-Cyrl-BA"/>
        </w:rPr>
        <w:t>једна понуда.</w:t>
      </w:r>
    </w:p>
    <w:p w:rsidR="00CE1F1C" w:rsidRPr="0053111D" w:rsidRDefault="00CE1F1C" w:rsidP="00CE1F1C">
      <w:pPr>
        <w:jc w:val="both"/>
        <w:rPr>
          <w:rFonts w:asciiTheme="minorHAnsi" w:hAnsiTheme="minorHAnsi"/>
          <w:szCs w:val="24"/>
          <w:u w:val="none"/>
        </w:rPr>
      </w:pPr>
      <w:r w:rsidRPr="0053111D">
        <w:rPr>
          <w:rFonts w:asciiTheme="minorHAnsi" w:hAnsiTheme="minorHAnsi" w:cstheme="minorHAnsi"/>
          <w:szCs w:val="24"/>
          <w:u w:val="none"/>
          <w:lang w:val="sr-Cyrl-BA"/>
        </w:rPr>
        <w:t xml:space="preserve"> </w:t>
      </w:r>
    </w:p>
    <w:p w:rsidR="00CE1F1C" w:rsidRPr="0053111D" w:rsidRDefault="00CE1F1C" w:rsidP="00CE1F1C">
      <w:pPr>
        <w:pStyle w:val="NoSpacing"/>
        <w:jc w:val="both"/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</w:pPr>
      <w:r w:rsidRPr="0053111D">
        <w:rPr>
          <w:rStyle w:val="markedcontent"/>
          <w:rFonts w:asciiTheme="minorHAnsi" w:hAnsiTheme="minorHAnsi" w:cstheme="minorHAnsi"/>
          <w:sz w:val="24"/>
          <w:szCs w:val="24"/>
          <w:lang w:val="sr-Cyrl-BA"/>
        </w:rPr>
        <w:t>Сходно напријед наведеном одлучено је као у диспозитиву Одлуке.</w:t>
      </w:r>
    </w:p>
    <w:p w:rsidR="00CE1F1C" w:rsidRPr="0053111D" w:rsidRDefault="00CE1F1C" w:rsidP="00523CF7">
      <w:pPr>
        <w:rPr>
          <w:rFonts w:asciiTheme="minorHAnsi" w:hAnsiTheme="minorHAnsi" w:cstheme="minorHAnsi"/>
          <w:szCs w:val="24"/>
          <w:highlight w:val="yellow"/>
          <w:u w:val="none"/>
          <w:lang w:val="sr-Cyrl-BA"/>
        </w:rPr>
      </w:pPr>
    </w:p>
    <w:p w:rsidR="00A93207" w:rsidRPr="00193033" w:rsidRDefault="00A93207" w:rsidP="00523CF7">
      <w:pPr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b/>
          <w:sz w:val="22"/>
          <w:szCs w:val="22"/>
          <w:u w:val="none"/>
        </w:rPr>
        <w:t>ПОУКА О ПРАВНОМ ЛИЈЕКУ</w:t>
      </w:r>
    </w:p>
    <w:p w:rsidR="00A93207" w:rsidRPr="00193033" w:rsidRDefault="00A93207" w:rsidP="00A93207">
      <w:pPr>
        <w:pStyle w:val="BodyTextIndent"/>
        <w:ind w:firstLine="0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Против ове одлуке може се изјавити жалба, најкасније у року од </w:t>
      </w:r>
      <w:r w:rsidR="00845E14" w:rsidRPr="00193033">
        <w:rPr>
          <w:rFonts w:asciiTheme="minorHAnsi" w:hAnsiTheme="minorHAnsi"/>
          <w:sz w:val="22"/>
          <w:szCs w:val="22"/>
          <w:lang w:val="sr-Cyrl-BA"/>
        </w:rPr>
        <w:t>10</w:t>
      </w:r>
      <w:r w:rsidRPr="00193033">
        <w:rPr>
          <w:rFonts w:asciiTheme="minorHAnsi" w:hAnsiTheme="minorHAnsi"/>
          <w:sz w:val="22"/>
          <w:szCs w:val="22"/>
        </w:rPr>
        <w:t xml:space="preserve"> (</w:t>
      </w:r>
      <w:r w:rsidR="00845E14" w:rsidRPr="00193033">
        <w:rPr>
          <w:rFonts w:asciiTheme="minorHAnsi" w:hAnsiTheme="minorHAnsi"/>
          <w:sz w:val="22"/>
          <w:szCs w:val="22"/>
          <w:lang w:val="sr-Cyrl-BA"/>
        </w:rPr>
        <w:t>десет</w:t>
      </w:r>
      <w:r w:rsidRPr="00193033">
        <w:rPr>
          <w:rFonts w:asciiTheme="minorHAnsi" w:hAnsiTheme="minorHAnsi"/>
          <w:sz w:val="22"/>
          <w:szCs w:val="22"/>
        </w:rPr>
        <w:t>) дана од дана пријема ове одлуке.</w:t>
      </w:r>
    </w:p>
    <w:p w:rsidR="00C455B4" w:rsidRPr="00193033" w:rsidRDefault="00C455B4" w:rsidP="00A93207">
      <w:pPr>
        <w:pStyle w:val="BodyTextIndent"/>
        <w:rPr>
          <w:rFonts w:asciiTheme="minorHAnsi" w:hAnsiTheme="minorHAnsi"/>
          <w:sz w:val="22"/>
          <w:szCs w:val="22"/>
        </w:rPr>
      </w:pPr>
    </w:p>
    <w:p w:rsidR="00C455B4" w:rsidRPr="00193033" w:rsidRDefault="00C455B4" w:rsidP="00C455B4">
      <w:pPr>
        <w:pStyle w:val="BodyTextIndent"/>
        <w:ind w:left="2832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М. П.                      </w:t>
      </w:r>
      <w:r w:rsidRPr="00193033">
        <w:rPr>
          <w:rFonts w:asciiTheme="minorHAnsi" w:hAnsiTheme="minorHAnsi"/>
          <w:sz w:val="22"/>
          <w:szCs w:val="22"/>
          <w:lang w:val="sr-Cyrl-RS"/>
        </w:rPr>
        <w:t xml:space="preserve">  </w:t>
      </w:r>
      <w:r w:rsidRPr="00193033">
        <w:rPr>
          <w:rFonts w:asciiTheme="minorHAnsi" w:hAnsiTheme="minorHAnsi"/>
          <w:sz w:val="22"/>
          <w:szCs w:val="22"/>
        </w:rPr>
        <w:t>Потпис одговорног лица</w:t>
      </w:r>
    </w:p>
    <w:p w:rsidR="00C455B4" w:rsidRPr="00193033" w:rsidRDefault="00C455B4" w:rsidP="00C455B4">
      <w:pPr>
        <w:pStyle w:val="BodyTextIndent"/>
        <w:rPr>
          <w:rFonts w:asciiTheme="minorHAnsi" w:hAnsiTheme="minorHAnsi"/>
          <w:sz w:val="22"/>
          <w:szCs w:val="22"/>
        </w:rPr>
      </w:pPr>
    </w:p>
    <w:p w:rsidR="00C455B4" w:rsidRPr="00193033" w:rsidRDefault="00C455B4" w:rsidP="00C455B4">
      <w:pPr>
        <w:pStyle w:val="BodyTextIndent"/>
        <w:tabs>
          <w:tab w:val="left" w:pos="5400"/>
        </w:tabs>
        <w:jc w:val="center"/>
        <w:rPr>
          <w:rFonts w:asciiTheme="minorHAnsi" w:hAnsiTheme="minorHAnsi"/>
          <w:sz w:val="22"/>
          <w:szCs w:val="22"/>
        </w:rPr>
      </w:pPr>
      <w:r w:rsidRPr="00193033">
        <w:rPr>
          <w:rFonts w:asciiTheme="minorHAnsi" w:hAnsiTheme="minorHAnsi"/>
          <w:sz w:val="22"/>
          <w:szCs w:val="22"/>
        </w:rPr>
        <w:t xml:space="preserve">                                         </w:t>
      </w:r>
      <w:r w:rsidRPr="00193033">
        <w:rPr>
          <w:rFonts w:asciiTheme="minorHAnsi" w:hAnsiTheme="minorHAnsi"/>
          <w:sz w:val="22"/>
          <w:szCs w:val="22"/>
          <w:lang w:val="sr-Cyrl-RS"/>
        </w:rPr>
        <w:t xml:space="preserve">                 </w:t>
      </w:r>
      <w:r w:rsidRPr="00193033">
        <w:rPr>
          <w:rFonts w:asciiTheme="minorHAnsi" w:hAnsiTheme="minorHAnsi"/>
          <w:sz w:val="22"/>
          <w:szCs w:val="22"/>
        </w:rPr>
        <w:t xml:space="preserve">     ____________________</w:t>
      </w:r>
    </w:p>
    <w:p w:rsidR="00523CF7" w:rsidRPr="00193033" w:rsidRDefault="00523CF7" w:rsidP="00A93207">
      <w:pPr>
        <w:tabs>
          <w:tab w:val="left" w:pos="6045"/>
        </w:tabs>
        <w:jc w:val="both"/>
        <w:rPr>
          <w:rFonts w:asciiTheme="minorHAnsi" w:hAnsiTheme="minorHAnsi"/>
          <w:b/>
          <w:sz w:val="22"/>
          <w:szCs w:val="22"/>
          <w:u w:val="none"/>
        </w:rPr>
      </w:pPr>
    </w:p>
    <w:p w:rsidR="00A93207" w:rsidRPr="00193033" w:rsidRDefault="00A93207" w:rsidP="00A93207">
      <w:pPr>
        <w:tabs>
          <w:tab w:val="left" w:pos="6045"/>
        </w:tabs>
        <w:jc w:val="both"/>
        <w:rPr>
          <w:rFonts w:asciiTheme="minorHAnsi" w:hAnsiTheme="minorHAnsi"/>
          <w:b/>
          <w:sz w:val="22"/>
          <w:szCs w:val="22"/>
          <w:u w:val="none"/>
        </w:rPr>
      </w:pPr>
      <w:r w:rsidRPr="00193033">
        <w:rPr>
          <w:rFonts w:asciiTheme="minorHAnsi" w:hAnsiTheme="minorHAnsi"/>
          <w:b/>
          <w:sz w:val="22"/>
          <w:szCs w:val="22"/>
          <w:u w:val="none"/>
        </w:rPr>
        <w:t>Доставити:</w:t>
      </w:r>
    </w:p>
    <w:p w:rsidR="00163C5B" w:rsidRPr="00193033" w:rsidRDefault="00163C5B" w:rsidP="00523CF7">
      <w:pPr>
        <w:pStyle w:val="ListParagraph"/>
        <w:numPr>
          <w:ilvl w:val="0"/>
          <w:numId w:val="14"/>
        </w:numPr>
        <w:jc w:val="both"/>
        <w:rPr>
          <w:rFonts w:asciiTheme="minorHAnsi" w:hAnsiTheme="minorHAnsi"/>
          <w:sz w:val="22"/>
          <w:szCs w:val="22"/>
          <w:u w:val="none"/>
          <w:lang w:val="sr-Cyrl-RS"/>
        </w:rPr>
      </w:pPr>
      <w:r w:rsidRPr="00193033">
        <w:rPr>
          <w:rFonts w:asciiTheme="minorHAnsi" w:hAnsiTheme="minorHAnsi" w:cstheme="minorHAnsi"/>
          <w:sz w:val="22"/>
          <w:szCs w:val="22"/>
          <w:u w:val="none"/>
          <w:lang w:val="sr-Cyrl-BA"/>
        </w:rPr>
        <w:t>а/а</w:t>
      </w:r>
    </w:p>
    <w:p w:rsidR="00163C5B" w:rsidRPr="00193033" w:rsidRDefault="00163C5B" w:rsidP="00523CF7">
      <w:pPr>
        <w:pStyle w:val="BodyTextIndent"/>
        <w:ind w:firstLine="0"/>
        <w:rPr>
          <w:rFonts w:asciiTheme="minorHAnsi" w:hAnsiTheme="minorHAnsi"/>
          <w:sz w:val="22"/>
          <w:szCs w:val="22"/>
          <w:lang w:val="sr-Cyrl-RS"/>
        </w:rPr>
      </w:pPr>
    </w:p>
    <w:p w:rsidR="00523CF7" w:rsidRPr="00193033" w:rsidRDefault="00C455B4" w:rsidP="00523CF7">
      <w:pPr>
        <w:pStyle w:val="BodyTextIndent"/>
        <w:ind w:firstLine="0"/>
        <w:rPr>
          <w:rFonts w:asciiTheme="minorHAnsi" w:hAnsiTheme="minorHAnsi"/>
          <w:sz w:val="20"/>
          <w:lang w:val="sr-Cyrl-RS"/>
        </w:rPr>
      </w:pPr>
      <w:r w:rsidRPr="00193033">
        <w:rPr>
          <w:rFonts w:asciiTheme="minorHAnsi" w:hAnsiTheme="minorHAnsi"/>
          <w:sz w:val="20"/>
          <w:lang w:val="sr-Cyrl-RS"/>
        </w:rPr>
        <w:t>Припремила: Далимирка Панић, дипл.е</w:t>
      </w:r>
      <w:r w:rsidR="00D56758" w:rsidRPr="00193033">
        <w:rPr>
          <w:rFonts w:asciiTheme="minorHAnsi" w:hAnsiTheme="minorHAnsi"/>
          <w:sz w:val="20"/>
          <w:lang w:val="sr-Cyrl-RS"/>
        </w:rPr>
        <w:t>к</w:t>
      </w:r>
      <w:r w:rsidRPr="00193033">
        <w:rPr>
          <w:rFonts w:asciiTheme="minorHAnsi" w:hAnsiTheme="minorHAnsi"/>
          <w:sz w:val="20"/>
          <w:lang w:val="sr-Cyrl-RS"/>
        </w:rPr>
        <w:t>.</w:t>
      </w:r>
    </w:p>
    <w:sectPr w:rsidR="00523CF7" w:rsidRPr="00193033" w:rsidSect="0030133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4" w:right="1418" w:bottom="1418" w:left="1418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640E" w:rsidRDefault="00C3640E" w:rsidP="00B6229D">
      <w:r>
        <w:separator/>
      </w:r>
    </w:p>
  </w:endnote>
  <w:endnote w:type="continuationSeparator" w:id="0">
    <w:p w:rsidR="00C3640E" w:rsidRDefault="00C3640E" w:rsidP="00B62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8C47D3" w:rsidRDefault="00A93207">
    <w:pPr>
      <w:pStyle w:val="Footer"/>
      <w:jc w:val="right"/>
      <w:rPr>
        <w:rFonts w:asciiTheme="minorHAnsi" w:hAnsiTheme="minorHAnsi"/>
        <w:sz w:val="22"/>
        <w:szCs w:val="22"/>
        <w:u w:val="none"/>
      </w:rPr>
    </w:pPr>
    <w:r w:rsidRPr="008C47D3">
      <w:rPr>
        <w:rFonts w:asciiTheme="minorHAnsi" w:hAnsiTheme="minorHAnsi"/>
        <w:sz w:val="22"/>
        <w:szCs w:val="22"/>
        <w:u w:val="none"/>
      </w:rPr>
      <w:fldChar w:fldCharType="begin"/>
    </w:r>
    <w:r w:rsidRPr="008C47D3">
      <w:rPr>
        <w:rFonts w:asciiTheme="minorHAnsi" w:hAnsiTheme="minorHAnsi"/>
        <w:sz w:val="22"/>
        <w:szCs w:val="22"/>
        <w:u w:val="none"/>
      </w:rPr>
      <w:instrText xml:space="preserve"> PAGE   \* MERGEFORMAT </w:instrText>
    </w:r>
    <w:r w:rsidRPr="008C47D3">
      <w:rPr>
        <w:rFonts w:asciiTheme="minorHAnsi" w:hAnsiTheme="minorHAnsi"/>
        <w:sz w:val="22"/>
        <w:szCs w:val="22"/>
        <w:u w:val="none"/>
      </w:rPr>
      <w:fldChar w:fldCharType="separate"/>
    </w:r>
    <w:r w:rsidR="0053111D">
      <w:rPr>
        <w:rFonts w:asciiTheme="minorHAnsi" w:hAnsiTheme="minorHAnsi"/>
        <w:noProof/>
        <w:sz w:val="22"/>
        <w:szCs w:val="22"/>
        <w:u w:val="none"/>
      </w:rPr>
      <w:t>2</w:t>
    </w:r>
    <w:r w:rsidRPr="008C47D3">
      <w:rPr>
        <w:rFonts w:asciiTheme="minorHAnsi" w:hAnsiTheme="minorHAnsi"/>
        <w:noProof/>
        <w:sz w:val="22"/>
        <w:szCs w:val="22"/>
        <w:u w:val="none"/>
      </w:rPr>
      <w:fldChar w:fldCharType="end"/>
    </w:r>
  </w:p>
  <w:p w:rsidR="00A93207" w:rsidRDefault="00A932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4E7F55" w:rsidRDefault="00A93207" w:rsidP="0030133C">
    <w:pPr>
      <w:pStyle w:val="Header"/>
      <w:ind w:left="-567"/>
      <w:jc w:val="center"/>
      <w:rPr>
        <w:sz w:val="16"/>
        <w:szCs w:val="18"/>
        <w:lang w:val="sr-Latn-R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640E" w:rsidRDefault="00C3640E" w:rsidP="00B6229D">
      <w:r>
        <w:separator/>
      </w:r>
    </w:p>
  </w:footnote>
  <w:footnote w:type="continuationSeparator" w:id="0">
    <w:p w:rsidR="00C3640E" w:rsidRDefault="00C3640E" w:rsidP="00B622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  <w:p w:rsidR="00A93207" w:rsidRPr="004E7F55" w:rsidRDefault="00A93207" w:rsidP="004E7F55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lang w:val="sr-Latn-R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207" w:rsidRPr="00A93207" w:rsidRDefault="00A93207" w:rsidP="00DD47BA">
    <w:pPr>
      <w:pStyle w:val="Header"/>
      <w:tabs>
        <w:tab w:val="clear" w:pos="9072"/>
        <w:tab w:val="left" w:pos="750"/>
        <w:tab w:val="right" w:pos="9070"/>
      </w:tabs>
      <w:jc w:val="center"/>
      <w:rPr>
        <w:u w:val="none"/>
      </w:rPr>
    </w:pPr>
    <w:r w:rsidRPr="00A93207">
      <w:rPr>
        <w:noProof/>
        <w:u w:val="none"/>
        <w:lang w:val="ru-RU" w:eastAsia="ru-RU"/>
      </w:rPr>
      <w:drawing>
        <wp:inline distT="0" distB="0" distL="0" distR="0">
          <wp:extent cx="714375" cy="762000"/>
          <wp:effectExtent l="0" t="0" r="9525" b="0"/>
          <wp:docPr id="1" name="Picture 3" descr="Novi grb JZU Ciri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vi grb JZU Ciri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93207" w:rsidRPr="00A93207" w:rsidRDefault="00A93207" w:rsidP="00DD47BA">
    <w:pPr>
      <w:pStyle w:val="Header"/>
      <w:jc w:val="center"/>
      <w:rPr>
        <w:b/>
        <w:sz w:val="32"/>
        <w:u w:val="none"/>
        <w:lang w:val="sr-Cyrl-RS"/>
      </w:rPr>
    </w:pPr>
    <w:r w:rsidRPr="00A93207">
      <w:rPr>
        <w:b/>
        <w:sz w:val="32"/>
        <w:u w:val="none"/>
        <w:lang w:val="sr-Cyrl-RS"/>
      </w:rPr>
      <w:t>ЈАВНА ЗДРАВСТВЕНА УСТАНОВА БОЛНИЦА ЗВОРНИК</w:t>
    </w:r>
  </w:p>
  <w:p w:rsidR="00A93207" w:rsidRPr="00A93207" w:rsidRDefault="00A93207" w:rsidP="00DD47BA">
    <w:pPr>
      <w:pStyle w:val="Header"/>
      <w:tabs>
        <w:tab w:val="clear" w:pos="9072"/>
        <w:tab w:val="right" w:pos="9070"/>
      </w:tabs>
      <w:ind w:left="-567"/>
      <w:jc w:val="center"/>
      <w:rPr>
        <w:sz w:val="16"/>
        <w:szCs w:val="18"/>
        <w:u w:val="none"/>
        <w:lang w:val="sr-Latn-RS"/>
      </w:rPr>
    </w:pPr>
    <w:r w:rsidRPr="00A93207">
      <w:rPr>
        <w:noProof/>
        <w:u w:val="none"/>
        <w:lang w:val="ru-RU" w:eastAsia="ru-RU"/>
      </w:rPr>
      <mc:AlternateContent>
        <mc:Choice Requires="wps">
          <w:drawing>
            <wp:anchor distT="4294967294" distB="4294967294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131444</wp:posOffset>
              </wp:positionV>
              <wp:extent cx="6934200" cy="0"/>
              <wp:effectExtent l="0" t="0" r="19050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3420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D312FF9" id="Straight Connector 4" o:spid="_x0000_s1026" style="position:absolute;flip:y;z-index:251657728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margin" from="0,10.35pt" to="546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" strokecolor="windowText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Pr="00A93207">
      <w:rPr>
        <w:noProof/>
        <w:sz w:val="16"/>
        <w:szCs w:val="18"/>
        <w:u w:val="none"/>
        <w:lang w:val="sr-Cyrl-RS"/>
      </w:rPr>
      <w:t>Симе Перића</w:t>
    </w:r>
    <w:r w:rsidRPr="00A93207">
      <w:rPr>
        <w:sz w:val="16"/>
        <w:szCs w:val="18"/>
        <w:u w:val="none"/>
      </w:rPr>
      <w:t xml:space="preserve"> 2, 75400 </w:t>
    </w:r>
    <w:r w:rsidRPr="00A93207">
      <w:rPr>
        <w:sz w:val="16"/>
        <w:szCs w:val="18"/>
        <w:u w:val="none"/>
        <w:lang w:val="sr-Cyrl-RS"/>
      </w:rPr>
      <w:t>Зворник,</w:t>
    </w:r>
    <w:r w:rsidRPr="00A93207">
      <w:rPr>
        <w:sz w:val="16"/>
        <w:szCs w:val="18"/>
        <w:u w:val="none"/>
      </w:rPr>
      <w:t xml:space="preserve"> </w:t>
    </w:r>
    <w:r w:rsidRPr="00A93207">
      <w:rPr>
        <w:b/>
        <w:sz w:val="16"/>
        <w:szCs w:val="18"/>
        <w:u w:val="none"/>
      </w:rPr>
      <w:t>тел:</w:t>
    </w:r>
    <w:r w:rsidRPr="00A93207">
      <w:rPr>
        <w:sz w:val="16"/>
        <w:szCs w:val="18"/>
        <w:u w:val="none"/>
      </w:rPr>
      <w:t xml:space="preserve"> 056/211-112, </w:t>
    </w:r>
    <w:r w:rsidRPr="00A93207">
      <w:rPr>
        <w:b/>
        <w:sz w:val="16"/>
        <w:szCs w:val="18"/>
        <w:u w:val="none"/>
      </w:rPr>
      <w:t>факс:</w:t>
    </w:r>
    <w:r w:rsidRPr="00A93207">
      <w:rPr>
        <w:sz w:val="16"/>
        <w:szCs w:val="18"/>
        <w:u w:val="none"/>
      </w:rPr>
      <w:t xml:space="preserve"> 056/211-110 </w:t>
    </w:r>
    <w:r w:rsidRPr="00A93207">
      <w:rPr>
        <w:b/>
        <w:sz w:val="16"/>
        <w:szCs w:val="18"/>
        <w:u w:val="none"/>
        <w:lang w:val="sr-Cyrl-RS"/>
      </w:rPr>
      <w:t>е</w:t>
    </w:r>
    <w:r w:rsidRPr="00A93207">
      <w:rPr>
        <w:b/>
        <w:sz w:val="16"/>
        <w:szCs w:val="18"/>
        <w:u w:val="none"/>
        <w:lang w:val="sr-Latn-RS"/>
      </w:rPr>
      <w:t>-</w:t>
    </w:r>
    <w:r w:rsidRPr="00A93207">
      <w:rPr>
        <w:b/>
        <w:sz w:val="16"/>
        <w:szCs w:val="18"/>
        <w:u w:val="none"/>
        <w:lang w:val="sr-Cyrl-RS"/>
      </w:rPr>
      <w:t>пошта</w:t>
    </w:r>
    <w:r w:rsidRPr="00A93207">
      <w:rPr>
        <w:b/>
        <w:sz w:val="16"/>
        <w:szCs w:val="18"/>
        <w:u w:val="none"/>
      </w:rPr>
      <w:t>:</w:t>
    </w:r>
    <w:r w:rsidRPr="00A93207">
      <w:rPr>
        <w:sz w:val="16"/>
        <w:szCs w:val="18"/>
        <w:u w:val="none"/>
      </w:rPr>
      <w:t xml:space="preserve"> obzv3@teol.net </w:t>
    </w:r>
    <w:r w:rsidRPr="00A93207">
      <w:rPr>
        <w:b/>
        <w:sz w:val="16"/>
        <w:szCs w:val="18"/>
        <w:u w:val="none"/>
        <w:lang w:val="sr-Cyrl-RS"/>
      </w:rPr>
      <w:t xml:space="preserve">веб адреса: </w:t>
    </w:r>
    <w:hyperlink r:id="rId2" w:history="1">
      <w:r w:rsidRPr="00A93207">
        <w:rPr>
          <w:rStyle w:val="Hyperlink"/>
          <w:sz w:val="16"/>
          <w:szCs w:val="18"/>
          <w:u w:val="none"/>
          <w:lang w:val="sr-Latn-RS"/>
        </w:rPr>
        <w:t>www.bolnicazvornik.com</w:t>
      </w:r>
    </w:hyperlink>
  </w:p>
  <w:p w:rsidR="00A93207" w:rsidRPr="00DD47BA" w:rsidRDefault="00A93207">
    <w:pPr>
      <w:pStyle w:val="Header"/>
      <w:rPr>
        <w:lang w:val="sr-Latn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6576E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762DED"/>
    <w:multiLevelType w:val="hybridMultilevel"/>
    <w:tmpl w:val="F84643BA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015E"/>
    <w:multiLevelType w:val="hybridMultilevel"/>
    <w:tmpl w:val="362EF116"/>
    <w:lvl w:ilvl="0" w:tplc="3BC440AE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1010954"/>
    <w:multiLevelType w:val="hybridMultilevel"/>
    <w:tmpl w:val="096E2684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7E142F"/>
    <w:multiLevelType w:val="hybridMultilevel"/>
    <w:tmpl w:val="E1EC9A0A"/>
    <w:lvl w:ilvl="0" w:tplc="B606B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2E6015"/>
    <w:multiLevelType w:val="hybridMultilevel"/>
    <w:tmpl w:val="AD78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E43173"/>
    <w:multiLevelType w:val="hybridMultilevel"/>
    <w:tmpl w:val="727459C0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C50C6B"/>
    <w:multiLevelType w:val="hybridMultilevel"/>
    <w:tmpl w:val="1DF6C270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A17CE3"/>
    <w:multiLevelType w:val="hybridMultilevel"/>
    <w:tmpl w:val="D6FE6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71914FA"/>
    <w:multiLevelType w:val="hybridMultilevel"/>
    <w:tmpl w:val="EEB6688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824275E"/>
    <w:multiLevelType w:val="hybridMultilevel"/>
    <w:tmpl w:val="F976BEAE"/>
    <w:lvl w:ilvl="0" w:tplc="3BC44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8D54C6"/>
    <w:multiLevelType w:val="hybridMultilevel"/>
    <w:tmpl w:val="F9667782"/>
    <w:lvl w:ilvl="0" w:tplc="BA889EF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3D181B"/>
    <w:multiLevelType w:val="hybridMultilevel"/>
    <w:tmpl w:val="591C0AFC"/>
    <w:lvl w:ilvl="0" w:tplc="141A000F">
      <w:start w:val="1"/>
      <w:numFmt w:val="decimal"/>
      <w:lvlText w:val="%1."/>
      <w:lvlJc w:val="left"/>
      <w:pPr>
        <w:ind w:left="360" w:hanging="360"/>
      </w:p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9AA7B2D"/>
    <w:multiLevelType w:val="hybridMultilevel"/>
    <w:tmpl w:val="C2F0F7F0"/>
    <w:lvl w:ilvl="0" w:tplc="DD1862D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4">
    <w:nsid w:val="793C46A8"/>
    <w:multiLevelType w:val="hybridMultilevel"/>
    <w:tmpl w:val="C4B4CD4A"/>
    <w:lvl w:ilvl="0" w:tplc="6C464D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4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1D5036"/>
    <w:multiLevelType w:val="hybridMultilevel"/>
    <w:tmpl w:val="4F3E52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6"/>
  </w:num>
  <w:num w:numId="4">
    <w:abstractNumId w:val="3"/>
  </w:num>
  <w:num w:numId="5">
    <w:abstractNumId w:val="4"/>
  </w:num>
  <w:num w:numId="6">
    <w:abstractNumId w:val="14"/>
  </w:num>
  <w:num w:numId="7">
    <w:abstractNumId w:val="9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8"/>
  </w:num>
  <w:num w:numId="13">
    <w:abstractNumId w:val="5"/>
  </w:num>
  <w:num w:numId="14">
    <w:abstractNumId w:val="10"/>
  </w:num>
  <w:num w:numId="15">
    <w:abstractNumId w:val="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18E"/>
    <w:rsid w:val="00021D99"/>
    <w:rsid w:val="00024C14"/>
    <w:rsid w:val="0003239C"/>
    <w:rsid w:val="00097A56"/>
    <w:rsid w:val="000D5D61"/>
    <w:rsid w:val="000E2036"/>
    <w:rsid w:val="00106F63"/>
    <w:rsid w:val="00110619"/>
    <w:rsid w:val="00131E4A"/>
    <w:rsid w:val="00163C5B"/>
    <w:rsid w:val="0016635F"/>
    <w:rsid w:val="001833C8"/>
    <w:rsid w:val="00193033"/>
    <w:rsid w:val="001B69EF"/>
    <w:rsid w:val="001C21BC"/>
    <w:rsid w:val="001C500F"/>
    <w:rsid w:val="001D49AE"/>
    <w:rsid w:val="001E21B4"/>
    <w:rsid w:val="001E355B"/>
    <w:rsid w:val="00224956"/>
    <w:rsid w:val="0024518F"/>
    <w:rsid w:val="0025067A"/>
    <w:rsid w:val="00286BCF"/>
    <w:rsid w:val="00294A19"/>
    <w:rsid w:val="00296223"/>
    <w:rsid w:val="002A40A9"/>
    <w:rsid w:val="002A6D43"/>
    <w:rsid w:val="002B7351"/>
    <w:rsid w:val="0030133C"/>
    <w:rsid w:val="00346AC6"/>
    <w:rsid w:val="003474F4"/>
    <w:rsid w:val="00371816"/>
    <w:rsid w:val="003A5CFF"/>
    <w:rsid w:val="003D2D0B"/>
    <w:rsid w:val="003E4DED"/>
    <w:rsid w:val="00403957"/>
    <w:rsid w:val="00404CBC"/>
    <w:rsid w:val="004449B5"/>
    <w:rsid w:val="00461D07"/>
    <w:rsid w:val="0047618E"/>
    <w:rsid w:val="004D1687"/>
    <w:rsid w:val="004E7F55"/>
    <w:rsid w:val="00523CF7"/>
    <w:rsid w:val="0053111D"/>
    <w:rsid w:val="005413EB"/>
    <w:rsid w:val="005477DB"/>
    <w:rsid w:val="00566F56"/>
    <w:rsid w:val="005D4BDA"/>
    <w:rsid w:val="005F3234"/>
    <w:rsid w:val="00633E82"/>
    <w:rsid w:val="0063720D"/>
    <w:rsid w:val="00653E6A"/>
    <w:rsid w:val="00682C10"/>
    <w:rsid w:val="0068338B"/>
    <w:rsid w:val="006B0C31"/>
    <w:rsid w:val="006B45D7"/>
    <w:rsid w:val="006C3076"/>
    <w:rsid w:val="006D40D8"/>
    <w:rsid w:val="006D65F4"/>
    <w:rsid w:val="006F511D"/>
    <w:rsid w:val="007C2A96"/>
    <w:rsid w:val="007C4415"/>
    <w:rsid w:val="007D3330"/>
    <w:rsid w:val="007D5828"/>
    <w:rsid w:val="007E66FF"/>
    <w:rsid w:val="00805CCF"/>
    <w:rsid w:val="008305B3"/>
    <w:rsid w:val="00845E14"/>
    <w:rsid w:val="008927ED"/>
    <w:rsid w:val="008B3F47"/>
    <w:rsid w:val="008C18D7"/>
    <w:rsid w:val="008C47D3"/>
    <w:rsid w:val="008C6DBF"/>
    <w:rsid w:val="00921E4E"/>
    <w:rsid w:val="00941661"/>
    <w:rsid w:val="00950C6B"/>
    <w:rsid w:val="009A1F77"/>
    <w:rsid w:val="00A04166"/>
    <w:rsid w:val="00A1786C"/>
    <w:rsid w:val="00A93207"/>
    <w:rsid w:val="00AB3564"/>
    <w:rsid w:val="00AD4304"/>
    <w:rsid w:val="00AE77A1"/>
    <w:rsid w:val="00AF2464"/>
    <w:rsid w:val="00B026D5"/>
    <w:rsid w:val="00B6229D"/>
    <w:rsid w:val="00B872DB"/>
    <w:rsid w:val="00B9133A"/>
    <w:rsid w:val="00C05D39"/>
    <w:rsid w:val="00C31DB6"/>
    <w:rsid w:val="00C3640E"/>
    <w:rsid w:val="00C455B4"/>
    <w:rsid w:val="00C466DE"/>
    <w:rsid w:val="00CE1F1C"/>
    <w:rsid w:val="00D271C5"/>
    <w:rsid w:val="00D5099C"/>
    <w:rsid w:val="00D56758"/>
    <w:rsid w:val="00D61E33"/>
    <w:rsid w:val="00DA79AF"/>
    <w:rsid w:val="00DB1201"/>
    <w:rsid w:val="00DD47BA"/>
    <w:rsid w:val="00DF235F"/>
    <w:rsid w:val="00E41C91"/>
    <w:rsid w:val="00E57DFC"/>
    <w:rsid w:val="00E616E8"/>
    <w:rsid w:val="00E72627"/>
    <w:rsid w:val="00EB7F62"/>
    <w:rsid w:val="00EE4A5A"/>
    <w:rsid w:val="00EF2635"/>
    <w:rsid w:val="00F1097A"/>
    <w:rsid w:val="00F16540"/>
    <w:rsid w:val="00F305C9"/>
    <w:rsid w:val="00F45346"/>
    <w:rsid w:val="00F46A19"/>
    <w:rsid w:val="00F73D22"/>
    <w:rsid w:val="00F92F0C"/>
    <w:rsid w:val="00F9412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9C78672-4E10-4F41-9292-54E57AB2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207"/>
    <w:pPr>
      <w:suppressAutoHyphens/>
    </w:pPr>
    <w:rPr>
      <w:rFonts w:ascii="Times New Roman" w:eastAsia="Times New Roman" w:hAnsi="Times New Roman"/>
      <w:sz w:val="24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229D"/>
  </w:style>
  <w:style w:type="paragraph" w:styleId="Footer">
    <w:name w:val="footer"/>
    <w:basedOn w:val="Normal"/>
    <w:link w:val="FooterChar"/>
    <w:uiPriority w:val="99"/>
    <w:unhideWhenUsed/>
    <w:rsid w:val="00B622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29D"/>
  </w:style>
  <w:style w:type="paragraph" w:customStyle="1" w:styleId="a02ab98a-7225-455f-b5c8-1eb346ea27df">
    <w:name w:val="a02ab98a-7225-455f-b5c8-1eb346ea27df"/>
    <w:basedOn w:val="Normal"/>
    <w:rsid w:val="00F45346"/>
    <w:rPr>
      <w:szCs w:val="24"/>
      <w:lang w:eastAsia="bs-Latn-BA"/>
    </w:rPr>
  </w:style>
  <w:style w:type="paragraph" w:styleId="NoSpacing">
    <w:name w:val="No Spacing"/>
    <w:uiPriority w:val="1"/>
    <w:qFormat/>
    <w:rsid w:val="00F45346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F1097A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73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B735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0133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rsid w:val="00A93207"/>
    <w:pPr>
      <w:ind w:firstLine="709"/>
      <w:jc w:val="both"/>
    </w:pPr>
    <w:rPr>
      <w:u w:val="none"/>
    </w:rPr>
  </w:style>
  <w:style w:type="character" w:customStyle="1" w:styleId="BodyTextIndentChar">
    <w:name w:val="Body Text Indent Char"/>
    <w:basedOn w:val="DefaultParagraphFont"/>
    <w:link w:val="BodyTextIndent"/>
    <w:rsid w:val="00A93207"/>
    <w:rPr>
      <w:rFonts w:ascii="Times New Roman" w:eastAsia="Times New Roman" w:hAnsi="Times New Roman"/>
      <w:sz w:val="24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A9320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56758"/>
    <w:rPr>
      <w:rFonts w:ascii="Times New Roman" w:eastAsia="Times New Roman" w:hAnsi="Times New Roman"/>
      <w:sz w:val="24"/>
      <w:u w:val="single"/>
      <w:lang w:eastAsia="zh-CN"/>
    </w:rPr>
  </w:style>
  <w:style w:type="character" w:customStyle="1" w:styleId="markedcontent">
    <w:name w:val="markedcontent"/>
    <w:basedOn w:val="DefaultParagraphFont"/>
    <w:rsid w:val="0052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7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nicazvornik.com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ja%20arhiva\NABAVKA\TENDER\Odluk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334A6-E55A-46B6-8C6D-2E237D67B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Odluka</Template>
  <TotalTime>3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Links>
    <vt:vector size="6" baseType="variant">
      <vt:variant>
        <vt:i4>3014700</vt:i4>
      </vt:variant>
      <vt:variant>
        <vt:i4>3</vt:i4>
      </vt:variant>
      <vt:variant>
        <vt:i4>0</vt:i4>
      </vt:variant>
      <vt:variant>
        <vt:i4>5</vt:i4>
      </vt:variant>
      <vt:variant>
        <vt:lpwstr>http://www.bolnicazvornik.com/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Dalimirka Panic</dc:creator>
  <cp:keywords/>
  <dc:description/>
  <cp:lastModifiedBy>Dalimirka Panic</cp:lastModifiedBy>
  <cp:revision>5</cp:revision>
  <cp:lastPrinted>2024-02-12T11:10:00Z</cp:lastPrinted>
  <dcterms:created xsi:type="dcterms:W3CDTF">2024-02-08T10:43:00Z</dcterms:created>
  <dcterms:modified xsi:type="dcterms:W3CDTF">2024-02-12T11:10:00Z</dcterms:modified>
</cp:coreProperties>
</file>